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4424D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4A762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A7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4947</w:t>
      </w:r>
    </w:p>
    <w:p w:rsidR="00C27A0E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A7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15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4A7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6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4424D0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4424D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424D0">
        <w:rPr>
          <w:rFonts w:ascii="Times New Roman" w:hAnsi="Times New Roman" w:cs="Times New Roman"/>
          <w:sz w:val="24"/>
          <w:szCs w:val="24"/>
        </w:rPr>
        <w:t>.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4424D0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4424D0">
        <w:rPr>
          <w:rFonts w:ascii="Times New Roman" w:hAnsi="Times New Roman" w:cs="Times New Roman"/>
          <w:sz w:val="24"/>
          <w:szCs w:val="24"/>
        </w:rPr>
        <w:t>6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4424D0">
        <w:rPr>
          <w:rFonts w:ascii="Times New Roman" w:hAnsi="Times New Roman" w:cs="Times New Roman"/>
          <w:sz w:val="24"/>
          <w:szCs w:val="24"/>
        </w:rPr>
        <w:t>I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4424D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4424D0">
        <w:rPr>
          <w:rFonts w:ascii="Times New Roman" w:hAnsi="Times New Roman" w:cs="Times New Roman"/>
          <w:sz w:val="24"/>
          <w:szCs w:val="24"/>
        </w:rPr>
        <w:t>31/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</w:rPr>
        <w:t>20-02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4424D0">
        <w:rPr>
          <w:rFonts w:ascii="Times New Roman" w:hAnsi="Times New Roman" w:cs="Times New Roman"/>
          <w:sz w:val="24"/>
          <w:szCs w:val="24"/>
        </w:rPr>
        <w:t>09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4424D0">
        <w:rPr>
          <w:rFonts w:ascii="Times New Roman" w:hAnsi="Times New Roman" w:cs="Times New Roman"/>
          <w:sz w:val="24"/>
          <w:szCs w:val="24"/>
        </w:rPr>
        <w:t>4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4424D0">
        <w:rPr>
          <w:rFonts w:ascii="Times New Roman" w:hAnsi="Times New Roman" w:cs="Times New Roman"/>
          <w:sz w:val="24"/>
          <w:szCs w:val="24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4424D0">
        <w:rPr>
          <w:rFonts w:ascii="Times New Roman" w:hAnsi="Times New Roman" w:cs="Times New Roman"/>
          <w:sz w:val="24"/>
          <w:szCs w:val="24"/>
        </w:rPr>
        <w:t>31/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</w:rPr>
        <w:t>20-02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4424D0">
        <w:rPr>
          <w:rFonts w:ascii="Times New Roman" w:hAnsi="Times New Roman" w:cs="Times New Roman"/>
          <w:sz w:val="24"/>
          <w:szCs w:val="24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4424D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4424D0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4424D0">
        <w:rPr>
          <w:rFonts w:ascii="Times New Roman" w:hAnsi="Times New Roman" w:cs="Times New Roman"/>
          <w:sz w:val="24"/>
          <w:szCs w:val="24"/>
        </w:rPr>
        <w:t>-</w:t>
      </w:r>
      <w:r w:rsidR="004422E2">
        <w:rPr>
          <w:rFonts w:ascii="Times New Roman" w:hAnsi="Times New Roman" w:cs="Times New Roman"/>
          <w:sz w:val="24"/>
          <w:szCs w:val="24"/>
          <w:lang w:val="sr-Cyrl-CS"/>
        </w:rPr>
        <w:t>4946</w:t>
      </w:r>
      <w:r w:rsidR="00D42C13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4422E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15</w:t>
      </w:r>
      <w:r w:rsidR="00034C0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4422E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6</w:t>
      </w:r>
      <w:r w:rsidR="00B7620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4424D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4424D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4B17DE" w:rsidRPr="004422E2" w:rsidRDefault="00800F23" w:rsidP="004422E2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4424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до </w:t>
      </w:r>
      <w:r w:rsidR="00B73E94">
        <w:rPr>
          <w:rFonts w:ascii="Times New Roman" w:hAnsi="Times New Roman" w:cs="Times New Roman"/>
          <w:sz w:val="24"/>
          <w:szCs w:val="24"/>
        </w:rPr>
        <w:t>12</w:t>
      </w:r>
      <w:r w:rsidR="002B6075" w:rsidRPr="004424D0">
        <w:rPr>
          <w:rFonts w:ascii="Times New Roman" w:hAnsi="Times New Roman" w:cs="Times New Roman"/>
          <w:sz w:val="24"/>
          <w:szCs w:val="24"/>
        </w:rPr>
        <w:t xml:space="preserve"> (</w:t>
      </w:r>
      <w:r w:rsidR="00B73E94">
        <w:rPr>
          <w:rFonts w:ascii="Times New Roman" w:hAnsi="Times New Roman" w:cs="Times New Roman"/>
          <w:sz w:val="24"/>
          <w:szCs w:val="24"/>
          <w:lang w:val="sr-Cyrl-CS"/>
        </w:rPr>
        <w:t>дванаест</w:t>
      </w:r>
      <w:r w:rsidR="002B6075" w:rsidRPr="004424D0">
        <w:rPr>
          <w:rFonts w:ascii="Times New Roman" w:hAnsi="Times New Roman" w:cs="Times New Roman"/>
          <w:sz w:val="24"/>
          <w:szCs w:val="24"/>
        </w:rPr>
        <w:t>)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B73E94">
        <w:rPr>
          <w:rFonts w:ascii="Times New Roman" w:hAnsi="Times New Roman" w:cs="Times New Roman"/>
          <w:sz w:val="24"/>
          <w:szCs w:val="24"/>
          <w:lang w:val="sr-Cyrl-CS"/>
        </w:rPr>
        <w:t>скраћеним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радним временом за следећ</w:t>
      </w:r>
      <w:r w:rsidR="003B672D">
        <w:rPr>
          <w:rFonts w:ascii="Times New Roman" w:hAnsi="Times New Roman" w:cs="Times New Roman"/>
          <w:sz w:val="24"/>
          <w:szCs w:val="24"/>
        </w:rPr>
        <w:t>e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="00AD56C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B17DE" w:rsidRPr="004422E2" w:rsidRDefault="004422E2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4422E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="004B17DE" w:rsidRPr="004422E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Возач у хитној медицинској помоћи, 1 (један) извршилац, </w:t>
      </w:r>
      <w:r w:rsidR="004B17DE" w:rsidRPr="004422E2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ХМП са санитетским превозом ОЈ Дом здравља Здравственог центра Врање.</w:t>
      </w:r>
    </w:p>
    <w:p w:rsidR="004B17DE" w:rsidRPr="004422E2" w:rsidRDefault="004B17DE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2E2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422E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422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средње образовање, возачка дозвола Б категорије</w:t>
      </w:r>
    </w:p>
    <w:p w:rsidR="004B17DE" w:rsidRPr="004422E2" w:rsidRDefault="004B17DE" w:rsidP="004422E2">
      <w:pPr>
        <w:shd w:val="clear" w:color="auto" w:fill="FFFFFF"/>
        <w:spacing w:before="32" w:after="32" w:line="240" w:lineRule="auto"/>
        <w:ind w:left="426"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CS" w:eastAsia="sr-Latn-CS"/>
        </w:rPr>
        <w:t xml:space="preserve"> </w:t>
      </w: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Измени и допуни п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1.1.8.7. Примарна здравствена заштита</w:t>
      </w:r>
      <w:r w:rsid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Обавља послове возача, стара се о техницкој исправности и хигијени возила, ради на одрзавању возила, припрема и вози возило на технички преглед. 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Возач хитне службе је члан екипе за хитну медицинску помоћ.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хитан санитетски превоз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санитетски превоз пацијената, који није хитан, али је оправдан и медицински неопходан;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помаже приликом уношења и изношења непокретних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управља специјалним санитетским возилом за превоз нагло оболелог, унесрећеног и повређеног;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интервенцији екипе помаже лекарској екипи у пружању хитне медицинске помоћи, у поступцима оживљавања, преносу болесника или медицинске опреме са виших спратова или подрумских просторија, као и друге послове које наложи дежурни лекар екипе;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рукује инсталисаним системом у возилу и светло - звучном сигнализацијом у возилу;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надзире исправност функције система за оксигенацију, односно о функционисање боце са кисеоником и регулатора за проток кисеоника у возилу;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 преузимању возила контролише његову прописану опремљеност;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води путни налог који по завршетку смене предаје одговорном возачу смене, сменовођи;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безбедност у саобраћају лекарске екипе и животно угрожених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случају удеса обавезно обавештава МУП и начелника Службе за ХМП;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материјално одговара за стање и комплетност возила и опреме у њему;</w:t>
      </w:r>
    </w:p>
    <w:p w:rsidR="004B17DE" w:rsidRPr="004422E2" w:rsidRDefault="004B17DE" w:rsidP="004B17DE">
      <w:pPr>
        <w:shd w:val="clear" w:color="auto" w:fill="FFFFFF"/>
        <w:tabs>
          <w:tab w:val="num" w:pos="993"/>
        </w:tabs>
        <w:spacing w:before="32" w:after="32" w:line="240" w:lineRule="auto"/>
        <w:ind w:left="709" w:right="32" w:hanging="43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       Учествује у свим активностима збрињавања повредјених и оболелих по </w:t>
      </w:r>
      <w:r w:rsidR="000B711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налогу шефа екипе, ради и друге</w:t>
      </w:r>
      <w:r w:rsidR="000B711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послове по налогу начелника службе</w:t>
      </w:r>
    </w:p>
    <w:p w:rsidR="004B17DE" w:rsidRPr="004B17DE" w:rsidRDefault="004B17DE" w:rsidP="004B17DE">
      <w:pPr>
        <w:shd w:val="clear" w:color="auto" w:fill="FFFFFF"/>
        <w:tabs>
          <w:tab w:val="num" w:pos="993"/>
        </w:tabs>
        <w:spacing w:before="32" w:after="32" w:line="240" w:lineRule="auto"/>
        <w:ind w:left="709" w:right="32" w:hanging="436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</w:p>
    <w:p w:rsidR="004B17DE" w:rsidRPr="00B1536B" w:rsidRDefault="004B17DE" w:rsidP="004B17DE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153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153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4B17DE" w:rsidRPr="009650D2" w:rsidRDefault="004B17DE" w:rsidP="00DF09D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9650D2" w:rsidRPr="00064CA5" w:rsidRDefault="00064CA5" w:rsidP="00064CA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64CA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lastRenderedPageBreak/>
        <w:t>Фотокопија личне карте или очитане податке са личне карте, уколико је чипована</w:t>
      </w:r>
    </w:p>
    <w:p w:rsidR="004B17DE" w:rsidRPr="007F1FA9" w:rsidRDefault="004B17DE" w:rsidP="004B17DE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2E0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4B17DE" w:rsidRPr="00051889" w:rsidRDefault="007F1FA9" w:rsidP="00051889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</w:t>
      </w:r>
      <w:r w:rsidR="002E0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возачке дозволе</w:t>
      </w:r>
    </w:p>
    <w:p w:rsidR="00A67D6C" w:rsidRPr="00DF09D5" w:rsidRDefault="00595203" w:rsidP="0005188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</w:t>
      </w:r>
      <w:r w:rsidR="00051889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личито на дипломи и 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 неком од приложених докумената)</w:t>
      </w:r>
    </w:p>
    <w:p w:rsidR="00D91CD8" w:rsidRPr="004424D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4424D0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4424D0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4424D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4424D0">
        <w:rPr>
          <w:rFonts w:ascii="Times New Roman" w:hAnsi="Times New Roman" w:cs="Times New Roman"/>
          <w:sz w:val="24"/>
          <w:szCs w:val="24"/>
        </w:rPr>
        <w:t xml:space="preserve"> web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4424D0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4424D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4424D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4424D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5C54F2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, неодговарајуће</w:t>
      </w:r>
      <w:r w:rsidR="0009056E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4424D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3D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29</w:t>
      </w:r>
      <w:r w:rsidR="00FF4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- возач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4424D0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4424D0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4424D0" w:rsidSect="004424D0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03" w:rsidRDefault="00417103" w:rsidP="009D6E22">
      <w:pPr>
        <w:spacing w:after="0" w:line="240" w:lineRule="auto"/>
      </w:pPr>
      <w:r>
        <w:separator/>
      </w:r>
    </w:p>
  </w:endnote>
  <w:endnote w:type="continuationSeparator" w:id="1">
    <w:p w:rsidR="00417103" w:rsidRDefault="0041710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E72B9">
        <w:pPr>
          <w:pStyle w:val="Footer"/>
          <w:jc w:val="right"/>
        </w:pPr>
        <w:fldSimple w:instr=" PAGE   \* MERGEFORMAT ">
          <w:r w:rsidR="00417103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03" w:rsidRDefault="00417103" w:rsidP="009D6E22">
      <w:pPr>
        <w:spacing w:after="0" w:line="240" w:lineRule="auto"/>
      </w:pPr>
      <w:r>
        <w:separator/>
      </w:r>
    </w:p>
  </w:footnote>
  <w:footnote w:type="continuationSeparator" w:id="1">
    <w:p w:rsidR="00417103" w:rsidRDefault="0041710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F2329"/>
    <w:multiLevelType w:val="multilevel"/>
    <w:tmpl w:val="1A0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1889"/>
    <w:rsid w:val="00054A98"/>
    <w:rsid w:val="00054D72"/>
    <w:rsid w:val="00055DB2"/>
    <w:rsid w:val="00062122"/>
    <w:rsid w:val="000642E1"/>
    <w:rsid w:val="00064CA5"/>
    <w:rsid w:val="00073750"/>
    <w:rsid w:val="00077A1F"/>
    <w:rsid w:val="00080D39"/>
    <w:rsid w:val="0009056E"/>
    <w:rsid w:val="00092B86"/>
    <w:rsid w:val="0009434B"/>
    <w:rsid w:val="000A1BF5"/>
    <w:rsid w:val="000B62C0"/>
    <w:rsid w:val="000B7116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2B9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48C3"/>
    <w:rsid w:val="002A7752"/>
    <w:rsid w:val="002B0B33"/>
    <w:rsid w:val="002B6075"/>
    <w:rsid w:val="002C41F6"/>
    <w:rsid w:val="002C7CA4"/>
    <w:rsid w:val="002D38B5"/>
    <w:rsid w:val="002D48F2"/>
    <w:rsid w:val="002D5A92"/>
    <w:rsid w:val="002D794E"/>
    <w:rsid w:val="002D7ED6"/>
    <w:rsid w:val="002E088E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B672D"/>
    <w:rsid w:val="003C01F9"/>
    <w:rsid w:val="003C7D36"/>
    <w:rsid w:val="003D1070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17103"/>
    <w:rsid w:val="0042370E"/>
    <w:rsid w:val="004257D9"/>
    <w:rsid w:val="00430E7D"/>
    <w:rsid w:val="00435CC5"/>
    <w:rsid w:val="004412F9"/>
    <w:rsid w:val="004422E2"/>
    <w:rsid w:val="004424D0"/>
    <w:rsid w:val="00445D49"/>
    <w:rsid w:val="00452F0E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A7627"/>
    <w:rsid w:val="004B17DE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369EC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7D70"/>
    <w:rsid w:val="00621F28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1FA9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5DE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50D2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4A01"/>
    <w:rsid w:val="009F59E3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36B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3E94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F09D5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5410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484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191</cp:revision>
  <cp:lastPrinted>2021-06-15T09:35:00Z</cp:lastPrinted>
  <dcterms:created xsi:type="dcterms:W3CDTF">2020-02-14T08:20:00Z</dcterms:created>
  <dcterms:modified xsi:type="dcterms:W3CDTF">2021-06-15T09:38:00Z</dcterms:modified>
</cp:coreProperties>
</file>