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F33D7D" w:rsidRDefault="00F44DF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F33D7D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8147BB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7069</w:t>
      </w:r>
    </w:p>
    <w:p w:rsidR="00C27A0E" w:rsidRPr="00F33D7D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8147BB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06.09</w:t>
      </w:r>
      <w:r w:rsidR="007406A6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.2021.</w:t>
      </w:r>
      <w:r w:rsidR="007406A6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F33D7D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33D7D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F33D7D" w:rsidRDefault="0019343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33D7D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33D7D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33D7D">
        <w:rPr>
          <w:rFonts w:ascii="Times New Roman" w:hAnsi="Times New Roman" w:cs="Times New Roman"/>
          <w:sz w:val="24"/>
          <w:szCs w:val="24"/>
        </w:rPr>
        <w:t>.</w:t>
      </w:r>
      <w:r w:rsidR="00777630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33D7D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33D7D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F33D7D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F33D7D">
        <w:rPr>
          <w:rFonts w:ascii="Times New Roman" w:hAnsi="Times New Roman" w:cs="Times New Roman"/>
          <w:sz w:val="24"/>
          <w:szCs w:val="24"/>
        </w:rPr>
        <w:t>6</w:t>
      </w:r>
      <w:r w:rsidR="00F82B9B" w:rsidRPr="00F33D7D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F33D7D">
        <w:rPr>
          <w:rFonts w:ascii="Times New Roman" w:hAnsi="Times New Roman" w:cs="Times New Roman"/>
          <w:sz w:val="24"/>
          <w:szCs w:val="24"/>
        </w:rPr>
        <w:t>I</w:t>
      </w:r>
      <w:r w:rsidR="00777630" w:rsidRPr="00F33D7D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33D7D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33D7D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33D7D">
        <w:rPr>
          <w:rFonts w:ascii="Times New Roman" w:hAnsi="Times New Roman" w:cs="Times New Roman"/>
          <w:sz w:val="24"/>
          <w:szCs w:val="24"/>
        </w:rPr>
        <w:t>31/</w:t>
      </w:r>
      <w:r w:rsidR="00AB37EA" w:rsidRPr="00F33D7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33D7D">
        <w:rPr>
          <w:rFonts w:ascii="Times New Roman" w:hAnsi="Times New Roman" w:cs="Times New Roman"/>
          <w:sz w:val="24"/>
          <w:szCs w:val="24"/>
        </w:rPr>
        <w:t>20-02</w:t>
      </w:r>
      <w:r w:rsidR="00AB37EA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33D7D">
        <w:rPr>
          <w:rFonts w:ascii="Times New Roman" w:hAnsi="Times New Roman" w:cs="Times New Roman"/>
          <w:sz w:val="24"/>
          <w:szCs w:val="24"/>
        </w:rPr>
        <w:t>09</w:t>
      </w:r>
      <w:r w:rsidR="00AB37EA" w:rsidRPr="00F33D7D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33D7D">
        <w:rPr>
          <w:rFonts w:ascii="Times New Roman" w:hAnsi="Times New Roman" w:cs="Times New Roman"/>
          <w:sz w:val="24"/>
          <w:szCs w:val="24"/>
        </w:rPr>
        <w:t>4</w:t>
      </w:r>
      <w:r w:rsidR="00AB37EA" w:rsidRPr="00F33D7D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33D7D">
        <w:rPr>
          <w:rFonts w:ascii="Times New Roman" w:hAnsi="Times New Roman" w:cs="Times New Roman"/>
          <w:sz w:val="24"/>
          <w:szCs w:val="24"/>
        </w:rPr>
        <w:t>20</w:t>
      </w:r>
      <w:r w:rsidR="00AB37EA" w:rsidRPr="00F33D7D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F33D7D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F33D7D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F33D7D">
        <w:rPr>
          <w:rFonts w:ascii="Times New Roman" w:hAnsi="Times New Roman" w:cs="Times New Roman"/>
          <w:sz w:val="24"/>
          <w:szCs w:val="24"/>
        </w:rPr>
        <w:t>31/</w:t>
      </w:r>
      <w:r w:rsidR="00EC0400" w:rsidRPr="00F33D7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33D7D">
        <w:rPr>
          <w:rFonts w:ascii="Times New Roman" w:hAnsi="Times New Roman" w:cs="Times New Roman"/>
          <w:sz w:val="24"/>
          <w:szCs w:val="24"/>
        </w:rPr>
        <w:t>20-02</w:t>
      </w:r>
      <w:r w:rsidR="00EC0400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F33D7D">
        <w:rPr>
          <w:rFonts w:ascii="Times New Roman" w:hAnsi="Times New Roman" w:cs="Times New Roman"/>
          <w:sz w:val="24"/>
          <w:szCs w:val="24"/>
        </w:rPr>
        <w:t>20</w:t>
      </w:r>
      <w:r w:rsidR="00B4734E" w:rsidRPr="00F33D7D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4734E" w:rsidRPr="00F33D7D">
        <w:rPr>
          <w:rFonts w:ascii="Times New Roman" w:hAnsi="Times New Roman" w:cs="Times New Roman"/>
          <w:sz w:val="24"/>
          <w:szCs w:val="24"/>
        </w:rPr>
        <w:t xml:space="preserve">, </w:t>
      </w:r>
      <w:r w:rsidR="00B4734E" w:rsidRPr="00F33D7D">
        <w:rPr>
          <w:rFonts w:ascii="Times New Roman" w:hAnsi="Times New Roman" w:cs="Times New Roman"/>
          <w:sz w:val="24"/>
          <w:szCs w:val="24"/>
          <w:lang w:val="sr-Cyrl-CS"/>
        </w:rPr>
        <w:t>Инструкције Министарства здравља Републике Србије бр. 120-01-151/2020-02 од 26.08.2021.године</w:t>
      </w:r>
      <w:r w:rsidR="00B4734E" w:rsidRPr="00F33D7D">
        <w:rPr>
          <w:rFonts w:ascii="Times New Roman" w:hAnsi="Times New Roman" w:cs="Times New Roman"/>
          <w:sz w:val="24"/>
          <w:szCs w:val="24"/>
        </w:rPr>
        <w:t xml:space="preserve">, </w:t>
      </w:r>
      <w:r w:rsidR="00EC0400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F33D7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33D7D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33D7D">
        <w:rPr>
          <w:rFonts w:ascii="Times New Roman" w:hAnsi="Times New Roman" w:cs="Times New Roman"/>
          <w:sz w:val="24"/>
          <w:szCs w:val="24"/>
        </w:rPr>
        <w:t>-</w:t>
      </w:r>
      <w:r w:rsidR="00265EEC" w:rsidRPr="00F33D7D">
        <w:rPr>
          <w:rFonts w:ascii="Times New Roman" w:hAnsi="Times New Roman" w:cs="Times New Roman"/>
          <w:sz w:val="24"/>
          <w:szCs w:val="24"/>
        </w:rPr>
        <w:t>7068</w:t>
      </w:r>
      <w:r w:rsidR="00D42C13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265EEC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06</w:t>
      </w:r>
      <w:r w:rsidR="00034C0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265EEC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9</w:t>
      </w:r>
      <w:r w:rsidR="00B7620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166918"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Default="006671E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12111" w:rsidRPr="00F33D7D" w:rsidRDefault="00B1211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Default="00C27A0E" w:rsidP="00B12111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B12111" w:rsidRPr="00B12111" w:rsidRDefault="00B12111" w:rsidP="00B12111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8834FE" w:rsidRDefault="00AC7EBB" w:rsidP="00B12111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конкурс за пријем у радни однос на </w:t>
      </w:r>
      <w:r w:rsidRPr="00F33D7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време, за период до 31.12.2021.године са пуним радним временом за следећа радна места под бројем 2 и 3, и скраћеним радним временом за радна места под бројем 1: </w:t>
      </w:r>
    </w:p>
    <w:p w:rsidR="00B12111" w:rsidRPr="00F33D7D" w:rsidRDefault="00B12111" w:rsidP="00B12111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72F3" w:rsidRPr="00F33D7D" w:rsidRDefault="002172F3" w:rsidP="00B12111">
      <w:pPr>
        <w:pStyle w:val="ListParagraph"/>
        <w:numPr>
          <w:ilvl w:val="0"/>
          <w:numId w:val="18"/>
        </w:numPr>
        <w:shd w:val="clear" w:color="auto" w:fill="FFFFFF"/>
        <w:spacing w:before="32"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 у хитној медицинској помоћи, 4 (четири) извршиоца</w:t>
      </w:r>
      <w:r w:rsidRPr="00F33D7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ХМП ОЈ Дом здравља Здравственог центра Врање</w:t>
      </w:r>
      <w:r w:rsidRPr="00F33D7D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4653C3" w:rsidRPr="00F33D7D" w:rsidRDefault="004653C3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F33D7D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33D7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F3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F33D7D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F33D7D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C2537A" w:rsidRPr="00F33D7D" w:rsidRDefault="004653C3" w:rsidP="00F33D7D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DD756C" w:rsidRPr="00F33D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1.1.8.4</w:t>
      </w:r>
      <w:r w:rsidRPr="00F33D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801EF5" w:rsidRPr="00F33D7D" w:rsidRDefault="00801EF5" w:rsidP="00F33D7D">
      <w:pPr>
        <w:pStyle w:val="Default"/>
        <w:jc w:val="both"/>
        <w:rPr>
          <w:lang w:val="sr-Cyrl-CS"/>
        </w:rPr>
      </w:pPr>
      <w:r w:rsidRPr="00F33D7D">
        <w:t xml:space="preserve">Превенира, дијагносстановништва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здравствено - васпитне активности и остварује сарадњу са кључним појединцима и организацијама у заједници; </w:t>
      </w:r>
    </w:p>
    <w:p w:rsidR="00801EF5" w:rsidRPr="00F33D7D" w:rsidRDefault="00801EF5" w:rsidP="00F33D7D">
      <w:pPr>
        <w:pStyle w:val="Default"/>
        <w:jc w:val="both"/>
      </w:pPr>
      <w:r w:rsidRPr="00F33D7D">
        <w:t xml:space="preserve">– учествује у посебним програмима (вакцинација, мере у току епидемија и масовних несрећа, мере за рано откривање болести); </w:t>
      </w:r>
    </w:p>
    <w:p w:rsidR="00801EF5" w:rsidRPr="00F33D7D" w:rsidRDefault="00801EF5" w:rsidP="00F33D7D">
      <w:pPr>
        <w:pStyle w:val="Default"/>
        <w:jc w:val="both"/>
      </w:pPr>
      <w:r w:rsidRPr="00F33D7D">
        <w:t xml:space="preserve">– обавља прегледе и упућује на даљу дијагностику и специјалистичке прегледе, одређује начин и врсту лечења, прати ток лечења и усклађује мишљење и предлоге за наставак лечења, 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801EF5" w:rsidRPr="00F33D7D" w:rsidRDefault="00801EF5" w:rsidP="00F33D7D">
      <w:pPr>
        <w:pStyle w:val="Default"/>
        <w:jc w:val="both"/>
      </w:pPr>
      <w:r w:rsidRPr="00F33D7D">
        <w:t xml:space="preserve">– даје оцену о здравственом стању и упућује на оцену радне способности, иде у кућне посете у оквиру теренског рада </w:t>
      </w:r>
    </w:p>
    <w:p w:rsidR="00801EF5" w:rsidRPr="00F33D7D" w:rsidRDefault="00801EF5" w:rsidP="00F33D7D">
      <w:pPr>
        <w:pStyle w:val="Default"/>
        <w:jc w:val="both"/>
      </w:pPr>
      <w:r w:rsidRPr="00F33D7D">
        <w:t xml:space="preserve">– збрињава пацијенте на месту повређивања, односно нагло насталог обољења, којима је неопходно указивање хитне медицинске помоћи, по потреби прати пацијента у хитном санитетском транспорту до одговарајуће здравствене установе; </w:t>
      </w:r>
    </w:p>
    <w:p w:rsidR="00801EF5" w:rsidRPr="00F33D7D" w:rsidRDefault="00801EF5" w:rsidP="00F33D7D">
      <w:pPr>
        <w:pStyle w:val="Default"/>
        <w:jc w:val="both"/>
      </w:pPr>
      <w:r w:rsidRPr="00F33D7D">
        <w:t xml:space="preserve">– учествује у унапређењу квалитета здравствене заштите; </w:t>
      </w:r>
    </w:p>
    <w:p w:rsidR="00801EF5" w:rsidRPr="00F33D7D" w:rsidRDefault="00801EF5" w:rsidP="00F33D7D">
      <w:pPr>
        <w:pStyle w:val="Default"/>
        <w:jc w:val="both"/>
      </w:pPr>
      <w:r w:rsidRPr="00F33D7D">
        <w:t xml:space="preserve">– обавља консултације са другим здравственим радницима и здравственим сарадницима; </w:t>
      </w:r>
    </w:p>
    <w:p w:rsidR="00801EF5" w:rsidRPr="00F33D7D" w:rsidRDefault="00801EF5" w:rsidP="00F33D7D">
      <w:pPr>
        <w:pStyle w:val="Default"/>
        <w:jc w:val="both"/>
      </w:pPr>
      <w:r w:rsidRPr="00F33D7D">
        <w:t xml:space="preserve">– планира, надзире и евалуира спровођење здравствене заштите; </w:t>
      </w:r>
    </w:p>
    <w:p w:rsidR="00C2537A" w:rsidRPr="00F33D7D" w:rsidRDefault="00801EF5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F33D7D">
        <w:rPr>
          <w:rFonts w:ascii="Times New Roman" w:hAnsi="Times New Roman" w:cs="Times New Roman"/>
          <w:sz w:val="24"/>
          <w:szCs w:val="24"/>
        </w:rPr>
        <w:t>– утврђује време и узрок смрти;</w:t>
      </w:r>
    </w:p>
    <w:p w:rsidR="007D273E" w:rsidRPr="00F33D7D" w:rsidRDefault="007D273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C2537A" w:rsidRPr="00F33D7D" w:rsidRDefault="002172F3" w:rsidP="00F33D7D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 изабрани лекар, 2 (два) извршиоца</w:t>
      </w:r>
      <w:r w:rsidRPr="00F33D7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одраслих становника ОЈ Дом здравља Здравственог центра Врање</w:t>
      </w:r>
      <w:r w:rsidRPr="00F33D7D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C2537A" w:rsidRPr="00F33D7D" w:rsidRDefault="00C2537A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F33D7D">
        <w:rPr>
          <w:rFonts w:ascii="Times New Roman" w:hAnsi="Times New Roman" w:cs="Times New Roman"/>
          <w:sz w:val="24"/>
          <w:szCs w:val="24"/>
          <w:u w:val="single"/>
        </w:rPr>
        <w:lastRenderedPageBreak/>
        <w:t>Услови</w:t>
      </w:r>
      <w:r w:rsidRPr="00F33D7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F3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F33D7D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F33D7D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C2537A" w:rsidRPr="00F33D7D" w:rsidRDefault="00C2537A" w:rsidP="00F33D7D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F33D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1.1.5.7</w:t>
      </w:r>
      <w:r w:rsidRPr="00F33D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C2537A" w:rsidRPr="00F33D7D" w:rsidRDefault="00C2537A" w:rsidP="00F33D7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ради у превентивним саветовалиштима;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прописане систематске, циљане и скрининг прегледе;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послове  дијагностике за коју је специјализован, о чему сачињава специјалистички извештај;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специјалистичке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прописује лекове и медицинска средства, као и медицинско - техничка помагала;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даје оцену о здравственом стању и упућује на оцену радне способности, иде у кућне посете у оквиру теренског рада;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учествује у унапређењу квалитета здравствене заштите;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планира, надзире и евалуира спровођење здравствене заштите;</w:t>
      </w:r>
    </w:p>
    <w:p w:rsidR="00C2537A" w:rsidRPr="00F33D7D" w:rsidRDefault="00C2537A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Одговоран је за спроводјење одлука директора. </w:t>
      </w:r>
    </w:p>
    <w:p w:rsidR="00C2537A" w:rsidRPr="00F33D7D" w:rsidRDefault="00C2537A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Управнику ОЈ Дома здравља Врање</w:t>
      </w:r>
    </w:p>
    <w:p w:rsidR="00C2537A" w:rsidRPr="00F33D7D" w:rsidRDefault="00C2537A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2172F3" w:rsidRPr="00F33D7D" w:rsidRDefault="002172F3" w:rsidP="00F33D7D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Доктор медицине, 1 (један) извршилац </w:t>
      </w:r>
      <w:r w:rsidRPr="00F33D7D">
        <w:rPr>
          <w:rFonts w:ascii="Times New Roman" w:hAnsi="Times New Roman" w:cs="Times New Roman"/>
          <w:sz w:val="24"/>
          <w:szCs w:val="24"/>
          <w:lang w:val="sr-Cyrl-CS" w:eastAsia="sr-Latn-CS"/>
        </w:rPr>
        <w:t>у Дневној болници за нефрологију са хемодијализом</w:t>
      </w:r>
      <w:r w:rsidRPr="00F33D7D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ОЈ Општа болница </w:t>
      </w:r>
      <w:r w:rsidRPr="00F33D7D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Врање.</w:t>
      </w:r>
    </w:p>
    <w:p w:rsidR="001133ED" w:rsidRPr="00F33D7D" w:rsidRDefault="001133ED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F33D7D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33D7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F3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F33D7D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F33D7D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F33D7D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7303DC" w:rsidRPr="00F33D7D" w:rsidRDefault="001133ED" w:rsidP="00F33D7D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F33D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</w:t>
      </w:r>
      <w:r w:rsidR="007303DC" w:rsidRPr="00F33D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20.9</w:t>
      </w:r>
      <w:r w:rsidRPr="00F33D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F33D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7303DC" w:rsidRPr="00F33D7D" w:rsidRDefault="007303DC" w:rsidP="00F33D7D">
      <w:pPr>
        <w:pStyle w:val="Default"/>
        <w:jc w:val="both"/>
      </w:pPr>
      <w:r w:rsidRPr="00F33D7D">
        <w:t xml:space="preserve">-превенира, дијагностикује и лечи болести, повреде и друге </w:t>
      </w:r>
    </w:p>
    <w:p w:rsidR="007303DC" w:rsidRPr="00F33D7D" w:rsidRDefault="007303DC" w:rsidP="00F33D7D">
      <w:pPr>
        <w:pStyle w:val="Default"/>
        <w:jc w:val="both"/>
      </w:pPr>
      <w:r w:rsidRPr="00F33D7D"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7303DC" w:rsidRPr="00F33D7D" w:rsidRDefault="007303DC" w:rsidP="00F33D7D">
      <w:pPr>
        <w:pStyle w:val="Default"/>
        <w:jc w:val="both"/>
      </w:pPr>
      <w:r w:rsidRPr="00F33D7D">
        <w:t xml:space="preserve">– спроводи здравствену заштиту становништва; </w:t>
      </w:r>
    </w:p>
    <w:p w:rsidR="007303DC" w:rsidRPr="00F33D7D" w:rsidRDefault="007303DC" w:rsidP="00F33D7D">
      <w:pPr>
        <w:pStyle w:val="Default"/>
        <w:jc w:val="both"/>
      </w:pPr>
      <w:r w:rsidRPr="00F33D7D">
        <w:t xml:space="preserve">– учествује у унапређењу квалитета здравствене заштите; </w:t>
      </w:r>
    </w:p>
    <w:p w:rsidR="007303DC" w:rsidRPr="00F33D7D" w:rsidRDefault="007303DC" w:rsidP="00F33D7D">
      <w:pPr>
        <w:pStyle w:val="Default"/>
        <w:jc w:val="both"/>
      </w:pPr>
      <w:r w:rsidRPr="00F33D7D">
        <w:t xml:space="preserve">– обавља консултације са другим здравственим радницима и здравственим сарадницима; </w:t>
      </w:r>
    </w:p>
    <w:p w:rsidR="007303DC" w:rsidRPr="00F33D7D" w:rsidRDefault="007303DC" w:rsidP="00F33D7D">
      <w:pPr>
        <w:pStyle w:val="Default"/>
        <w:jc w:val="both"/>
      </w:pPr>
      <w:r w:rsidRPr="00F33D7D">
        <w:t xml:space="preserve">– планира, надзире и евалуира спровођење здравствене заштите; </w:t>
      </w:r>
    </w:p>
    <w:p w:rsidR="007303DC" w:rsidRPr="00F33D7D" w:rsidRDefault="007303DC" w:rsidP="00F33D7D">
      <w:pPr>
        <w:pStyle w:val="Default"/>
        <w:jc w:val="both"/>
      </w:pPr>
      <w:r w:rsidRPr="00F33D7D">
        <w:t xml:space="preserve">– утврђује време и узрок смрти. </w:t>
      </w:r>
    </w:p>
    <w:p w:rsidR="008834FE" w:rsidRPr="00F33D7D" w:rsidRDefault="007303D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F33D7D">
        <w:rPr>
          <w:rFonts w:ascii="Times New Roman" w:hAnsi="Times New Roman" w:cs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7A1801" w:rsidRPr="00F33D7D" w:rsidRDefault="007A180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33D7D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33D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F33D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33D7D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F33D7D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F33D7D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F33D7D" w:rsidRDefault="00022989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F33D7D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</w:p>
    <w:p w:rsidR="00A67D6C" w:rsidRPr="00F33D7D" w:rsidRDefault="00595203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F33D7D" w:rsidRDefault="00D463DF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33D7D" w:rsidRDefault="00681634" w:rsidP="00F33D7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F33D7D" w:rsidRDefault="00681634" w:rsidP="00F33D7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F33D7D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33D7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33D7D">
        <w:rPr>
          <w:rFonts w:ascii="Times New Roman" w:hAnsi="Times New Roman" w:cs="Times New Roman"/>
          <w:sz w:val="24"/>
          <w:szCs w:val="24"/>
        </w:rPr>
        <w:t xml:space="preserve"> web</w:t>
      </w:r>
      <w:r w:rsidRPr="00F33D7D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F33D7D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33D7D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F33D7D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33D7D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33D7D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33D7D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B12111" w:rsidRDefault="00106C32" w:rsidP="00F33D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1211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</w:t>
      </w:r>
      <w:r w:rsidRPr="00B1211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исправне</w:t>
      </w:r>
      <w:r w:rsidR="0009056E" w:rsidRPr="00B1211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и</w:t>
      </w:r>
      <w:r w:rsidR="00681634" w:rsidRPr="00B1211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="00681634" w:rsidRPr="00B1211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неблаговремене пријаве неће се разматрати.</w:t>
      </w:r>
    </w:p>
    <w:p w:rsidR="00317EC4" w:rsidRPr="00F33D7D" w:rsidRDefault="00317EC4" w:rsidP="00F33D7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BA1011" w:rsidRPr="00F33D7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="00F16F18" w:rsidRPr="00F33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 ЗЦ Врање, </w:t>
      </w:r>
      <w:r w:rsidRPr="00F33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</w:t>
      </w:r>
      <w:r w:rsidR="00F16F18" w:rsidRPr="00F33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F33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</w:p>
    <w:p w:rsidR="00966EFB" w:rsidRPr="00F33D7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2F540A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ЗА ОГЛАС БРОЈ </w:t>
      </w:r>
      <w:r w:rsidR="009C0FAC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42</w:t>
      </w:r>
      <w:r w:rsidR="007327DD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 за радно место:</w:t>
      </w:r>
      <w:r w:rsidR="00BA1011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BA1011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</w:t>
      </w:r>
      <w:r w:rsidR="00F16F18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</w:t>
      </w:r>
      <w:r w:rsidR="00BA1011"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</w:t>
      </w: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33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966EFB" w:rsidRPr="00F33D7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966EFB" w:rsidRPr="00F33D7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F33D7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0E5C74" w:rsidRPr="00F33D7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3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625718" w:rsidRPr="00F33D7D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33D7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F33D7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</w:t>
      </w: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F33D7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81634" w:rsidRPr="00F33D7D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3D7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</w:t>
      </w:r>
      <w:r w:rsidR="00681634" w:rsidRPr="00F33D7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В.Д. ДИРЕКТОРА</w:t>
      </w:r>
    </w:p>
    <w:p w:rsidR="00681634" w:rsidRPr="00F33D7D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3D7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F33D7D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D7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F33D7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75C10" w:rsidRPr="00F33D7D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F33D7D" w:rsidSect="00F33D7D">
      <w:footerReference w:type="default" r:id="rId8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C7F" w:rsidRDefault="00814C7F" w:rsidP="009D6E22">
      <w:pPr>
        <w:spacing w:after="0" w:line="240" w:lineRule="auto"/>
      </w:pPr>
      <w:r>
        <w:separator/>
      </w:r>
    </w:p>
  </w:endnote>
  <w:endnote w:type="continuationSeparator" w:id="1">
    <w:p w:rsidR="00814C7F" w:rsidRDefault="00814C7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1D71BC">
        <w:pPr>
          <w:pStyle w:val="Footer"/>
          <w:jc w:val="right"/>
        </w:pPr>
        <w:fldSimple w:instr=" PAGE   \* MERGEFORMAT ">
          <w:r w:rsidR="00814C7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C7F" w:rsidRDefault="00814C7F" w:rsidP="009D6E22">
      <w:pPr>
        <w:spacing w:after="0" w:line="240" w:lineRule="auto"/>
      </w:pPr>
      <w:r>
        <w:separator/>
      </w:r>
    </w:p>
  </w:footnote>
  <w:footnote w:type="continuationSeparator" w:id="1">
    <w:p w:rsidR="00814C7F" w:rsidRDefault="00814C7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0"/>
  </w:num>
  <w:num w:numId="13">
    <w:abstractNumId w:val="11"/>
  </w:num>
  <w:num w:numId="14">
    <w:abstractNumId w:val="29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06C"/>
    <w:rsid w:val="00054289"/>
    <w:rsid w:val="00054A98"/>
    <w:rsid w:val="00054D72"/>
    <w:rsid w:val="00055DB2"/>
    <w:rsid w:val="00062122"/>
    <w:rsid w:val="000642E1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A695B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334E"/>
    <w:rsid w:val="001635CD"/>
    <w:rsid w:val="00163D08"/>
    <w:rsid w:val="001645CB"/>
    <w:rsid w:val="0016691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D71BC"/>
    <w:rsid w:val="001E05AA"/>
    <w:rsid w:val="001E1EC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779B"/>
    <w:rsid w:val="00240717"/>
    <w:rsid w:val="00241C23"/>
    <w:rsid w:val="002437AB"/>
    <w:rsid w:val="00244238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9051E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2CE4"/>
    <w:rsid w:val="00325B19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188"/>
    <w:rsid w:val="0038324B"/>
    <w:rsid w:val="0038536D"/>
    <w:rsid w:val="00390F06"/>
    <w:rsid w:val="00395352"/>
    <w:rsid w:val="003B0B46"/>
    <w:rsid w:val="003B0F4E"/>
    <w:rsid w:val="003C01F9"/>
    <w:rsid w:val="003C7D36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1E46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7700"/>
    <w:rsid w:val="00481086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5C66"/>
    <w:rsid w:val="004E725F"/>
    <w:rsid w:val="004F0293"/>
    <w:rsid w:val="004F2396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24143"/>
    <w:rsid w:val="005269FE"/>
    <w:rsid w:val="00530BB0"/>
    <w:rsid w:val="005336B2"/>
    <w:rsid w:val="00543136"/>
    <w:rsid w:val="00544AB3"/>
    <w:rsid w:val="00545107"/>
    <w:rsid w:val="00545B03"/>
    <w:rsid w:val="00546E8D"/>
    <w:rsid w:val="005473EB"/>
    <w:rsid w:val="00554DF4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0C21"/>
    <w:rsid w:val="00624C42"/>
    <w:rsid w:val="00625718"/>
    <w:rsid w:val="00625DDE"/>
    <w:rsid w:val="00633502"/>
    <w:rsid w:val="00634109"/>
    <w:rsid w:val="00636DE1"/>
    <w:rsid w:val="00641E03"/>
    <w:rsid w:val="00642911"/>
    <w:rsid w:val="00647B38"/>
    <w:rsid w:val="006511E2"/>
    <w:rsid w:val="00651A2E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7E33"/>
    <w:rsid w:val="006B18E3"/>
    <w:rsid w:val="006B1D26"/>
    <w:rsid w:val="006B22E3"/>
    <w:rsid w:val="006B63FE"/>
    <w:rsid w:val="006C3F74"/>
    <w:rsid w:val="006C3F8F"/>
    <w:rsid w:val="006C4A23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406A6"/>
    <w:rsid w:val="007438C0"/>
    <w:rsid w:val="007448B8"/>
    <w:rsid w:val="00744BAA"/>
    <w:rsid w:val="00757858"/>
    <w:rsid w:val="00762B96"/>
    <w:rsid w:val="00775FF6"/>
    <w:rsid w:val="00777630"/>
    <w:rsid w:val="00786112"/>
    <w:rsid w:val="0079403D"/>
    <w:rsid w:val="00795BFF"/>
    <w:rsid w:val="007A1801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D273E"/>
    <w:rsid w:val="007E175C"/>
    <w:rsid w:val="007E5789"/>
    <w:rsid w:val="007E6508"/>
    <w:rsid w:val="007F1BBD"/>
    <w:rsid w:val="007F2B86"/>
    <w:rsid w:val="007F5460"/>
    <w:rsid w:val="00800F23"/>
    <w:rsid w:val="00801EF5"/>
    <w:rsid w:val="00811B0E"/>
    <w:rsid w:val="00812666"/>
    <w:rsid w:val="008147BB"/>
    <w:rsid w:val="00814C7F"/>
    <w:rsid w:val="0081758E"/>
    <w:rsid w:val="008208D4"/>
    <w:rsid w:val="0082228E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90CDA"/>
    <w:rsid w:val="008920BA"/>
    <w:rsid w:val="008A2A03"/>
    <w:rsid w:val="008B0690"/>
    <w:rsid w:val="008B6D73"/>
    <w:rsid w:val="008B6E98"/>
    <w:rsid w:val="008B6EBE"/>
    <w:rsid w:val="008B7A6C"/>
    <w:rsid w:val="008C310C"/>
    <w:rsid w:val="008D55EE"/>
    <w:rsid w:val="008D67CF"/>
    <w:rsid w:val="008E75B8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593B"/>
    <w:rsid w:val="0093643E"/>
    <w:rsid w:val="0094528C"/>
    <w:rsid w:val="009468D1"/>
    <w:rsid w:val="00955087"/>
    <w:rsid w:val="00960965"/>
    <w:rsid w:val="00960C2A"/>
    <w:rsid w:val="009618FD"/>
    <w:rsid w:val="0096257F"/>
    <w:rsid w:val="00963098"/>
    <w:rsid w:val="00963595"/>
    <w:rsid w:val="00966EFB"/>
    <w:rsid w:val="00971114"/>
    <w:rsid w:val="009723BA"/>
    <w:rsid w:val="00972548"/>
    <w:rsid w:val="00974CCA"/>
    <w:rsid w:val="00977915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2263"/>
    <w:rsid w:val="009D3011"/>
    <w:rsid w:val="009D5937"/>
    <w:rsid w:val="009D6E22"/>
    <w:rsid w:val="009E3FDD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12097"/>
    <w:rsid w:val="00B12111"/>
    <w:rsid w:val="00B15496"/>
    <w:rsid w:val="00B200BD"/>
    <w:rsid w:val="00B24687"/>
    <w:rsid w:val="00B303DD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E30"/>
    <w:rsid w:val="00B71E52"/>
    <w:rsid w:val="00B758CA"/>
    <w:rsid w:val="00B75C10"/>
    <w:rsid w:val="00B7620E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537A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965"/>
    <w:rsid w:val="00C52BE9"/>
    <w:rsid w:val="00C54A72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9729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17B2A"/>
    <w:rsid w:val="00D27862"/>
    <w:rsid w:val="00D27D47"/>
    <w:rsid w:val="00D317C9"/>
    <w:rsid w:val="00D35EBC"/>
    <w:rsid w:val="00D37323"/>
    <w:rsid w:val="00D401E4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D1446"/>
    <w:rsid w:val="00DD4FB6"/>
    <w:rsid w:val="00DD756C"/>
    <w:rsid w:val="00DE2864"/>
    <w:rsid w:val="00DF7208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33D0B"/>
    <w:rsid w:val="00F33D7D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9A"/>
    <w:rsid w:val="00FE324B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237</cp:revision>
  <cp:lastPrinted>2021-08-13T11:15:00Z</cp:lastPrinted>
  <dcterms:created xsi:type="dcterms:W3CDTF">2020-02-14T08:20:00Z</dcterms:created>
  <dcterms:modified xsi:type="dcterms:W3CDTF">2021-09-07T05:33:00Z</dcterms:modified>
</cp:coreProperties>
</file>